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已交2023年阶段性研究成果名单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0"/>
        <w:gridCol w:w="4708"/>
        <w:gridCol w:w="5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专题组</w:t>
            </w:r>
          </w:p>
        </w:tc>
        <w:tc>
          <w:tcPr>
            <w:tcW w:w="4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联合主持人</w:t>
            </w:r>
          </w:p>
        </w:tc>
        <w:tc>
          <w:tcPr>
            <w:tcW w:w="5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商标法程序优化研究专题组</w:t>
            </w:r>
          </w:p>
        </w:tc>
        <w:tc>
          <w:tcPr>
            <w:tcW w:w="4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王明阳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北京知果科技有限公司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陈丽琪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广州市捷成知识产权代理有限公司</w:t>
            </w:r>
          </w:p>
        </w:tc>
        <w:tc>
          <w:tcPr>
            <w:tcW w:w="5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商标程序优化问题浅析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非传统商标研究专题组</w:t>
            </w:r>
          </w:p>
        </w:tc>
        <w:tc>
          <w:tcPr>
            <w:tcW w:w="4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赵  玲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中国贸促会专利商标事务所有限公司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尹渤亚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隆天知识产权代理有限公司</w:t>
            </w:r>
          </w:p>
        </w:tc>
        <w:tc>
          <w:tcPr>
            <w:tcW w:w="5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我国立体商标保护的现状及难点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日本立体商标简介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地理标志研究专题组</w:t>
            </w:r>
          </w:p>
        </w:tc>
        <w:tc>
          <w:tcPr>
            <w:tcW w:w="4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胡  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中国专利代理（香港）有限公司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  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广西民族大学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叶爱义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浙江智美知识产权运营有限公司</w:t>
            </w:r>
          </w:p>
        </w:tc>
        <w:tc>
          <w:tcPr>
            <w:tcW w:w="5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《地理标志法学》（书籍）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区域商标品牌研究专题组</w:t>
            </w:r>
          </w:p>
        </w:tc>
        <w:tc>
          <w:tcPr>
            <w:tcW w:w="4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叶爱义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浙江智美知识产权运营有限公司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苏国森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湖北省商标协会</w:t>
            </w:r>
          </w:p>
        </w:tc>
        <w:tc>
          <w:tcPr>
            <w:tcW w:w="5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区域公共品牌实务操作指南部分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商标共存制度研究专题组</w:t>
            </w:r>
          </w:p>
        </w:tc>
        <w:tc>
          <w:tcPr>
            <w:tcW w:w="4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何  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北京三友知识产权代理有限公司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陈少兰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上海百一知识产权代理有限公司</w:t>
            </w:r>
          </w:p>
        </w:tc>
        <w:tc>
          <w:tcPr>
            <w:tcW w:w="5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商标共存现状及有条件接受共存协议的问题研究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《反不正当竞争法》与《商标法》的协同保护研究专题组</w:t>
            </w:r>
          </w:p>
        </w:tc>
        <w:tc>
          <w:tcPr>
            <w:tcW w:w="4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许  波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北京隆诺律师事务所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陈少兰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上海百一知识产权代理有限公司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  涵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北京万慧达律师事务所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洪小苹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成都君合集专利代理事务所（普通合伙）</w:t>
            </w:r>
          </w:p>
        </w:tc>
        <w:tc>
          <w:tcPr>
            <w:tcW w:w="5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《反不正当竞争法》与《商标法》的协同保护研究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未注册商标研究专题组</w:t>
            </w:r>
          </w:p>
        </w:tc>
        <w:tc>
          <w:tcPr>
            <w:tcW w:w="4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董晓萌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北京市汉坤律师事务所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马  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北京市海问律师事务所</w:t>
            </w:r>
          </w:p>
        </w:tc>
        <w:tc>
          <w:tcPr>
            <w:tcW w:w="5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未注册商标若干问题探讨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商品和服务分类研究专题组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金高平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阿里巴巴（中国）有限公司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  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中国贸促会专利商标事务所有限公司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谢丽斯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广州市捷成知识产权代理有限公司</w:t>
            </w:r>
          </w:p>
        </w:tc>
        <w:tc>
          <w:tcPr>
            <w:tcW w:w="5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bookmarkStart w:id="0" w:name="_Toc103070704"/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互联网时代商品和服务面临的新挑战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商标合法性要件研究专题组</w:t>
            </w:r>
          </w:p>
        </w:tc>
        <w:tc>
          <w:tcPr>
            <w:tcW w:w="4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陈笑笑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北京市海问律师事务所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周贺微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北京工业大学</w:t>
            </w:r>
          </w:p>
        </w:tc>
        <w:tc>
          <w:tcPr>
            <w:tcW w:w="5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“其他重大不良影响”型恶意申请商标注册行为研究——评《商标法修订草案（征求意见稿）》第22条第（三）项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商标恶意注册研究专题组</w:t>
            </w:r>
          </w:p>
        </w:tc>
        <w:tc>
          <w:tcPr>
            <w:tcW w:w="4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沈春湘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永新专利商标代理有限公司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周贺微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北京工业大学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陈少兰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上海百一知识产权代理有限公司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党晓林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北京三友知识产权代理有限公司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杨静安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超凡知识产权服务股份有限公司</w:t>
            </w:r>
          </w:p>
        </w:tc>
        <w:tc>
          <w:tcPr>
            <w:tcW w:w="5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关于《商标法》第四条适用情况的调研报告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商标显著性研究专题组</w:t>
            </w:r>
          </w:p>
        </w:tc>
        <w:tc>
          <w:tcPr>
            <w:tcW w:w="4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张伶伶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北京知果科技有限公司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孟如冰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北京三友知识产权代理有限公司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李淑华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正理知识产权</w:t>
            </w:r>
          </w:p>
        </w:tc>
        <w:tc>
          <w:tcPr>
            <w:tcW w:w="5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英文商标显著性认定标准初探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商标使用研究专题组</w:t>
            </w:r>
          </w:p>
        </w:tc>
        <w:tc>
          <w:tcPr>
            <w:tcW w:w="4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苏志甫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中国政法大学无形资产管理研究中心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沈兰英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北京达坤律师事务所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钱珠琳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智信禾（北京）知识产权代理有限公司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于亚敏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北京市京都律师事务所</w:t>
            </w:r>
          </w:p>
        </w:tc>
        <w:tc>
          <w:tcPr>
            <w:tcW w:w="5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商标使用课题报告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商标侵权研究专题组</w:t>
            </w:r>
          </w:p>
        </w:tc>
        <w:tc>
          <w:tcPr>
            <w:tcW w:w="4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  享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天津工业大学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裴桂华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北京中北知识产权代理有限公司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胡  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中国专利代理（香港）有限公司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叶秀进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北京德赛知识产权代理有限公司</w:t>
            </w:r>
          </w:p>
        </w:tc>
        <w:tc>
          <w:tcPr>
            <w:tcW w:w="5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虚拟现实中的NFT商标侵权问题研究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商标权利限制研究专题组</w:t>
            </w:r>
          </w:p>
        </w:tc>
        <w:tc>
          <w:tcPr>
            <w:tcW w:w="4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许  亮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北京市铸成律师事务所</w:t>
            </w:r>
          </w:p>
        </w:tc>
        <w:tc>
          <w:tcPr>
            <w:tcW w:w="5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1.论美国冒犯性商标的注册边界——以“Redskins”商标争议案为视角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2.论注册商标权利行使范围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3.商标权利限制综述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商标侵权救济制度研究专题组</w:t>
            </w:r>
          </w:p>
        </w:tc>
        <w:tc>
          <w:tcPr>
            <w:tcW w:w="4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尹渤亚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隆天知识产权代理有限公司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洪小苹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成都君合集专利代理事务所（普通合伙）</w:t>
            </w:r>
          </w:p>
        </w:tc>
        <w:tc>
          <w:tcPr>
            <w:tcW w:w="5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商标侵权的民事及行政救济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平行进口研究专题组</w:t>
            </w:r>
          </w:p>
        </w:tc>
        <w:tc>
          <w:tcPr>
            <w:tcW w:w="4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赵成艳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北京市隆安律师事务所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李国华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智信禾（北京）知识产权代理有限公司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马  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北京市海问律师事务所</w:t>
            </w:r>
          </w:p>
        </w:tc>
        <w:tc>
          <w:tcPr>
            <w:tcW w:w="5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平行进口问题研究报告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涉商标权利冲突研究专题组</w:t>
            </w:r>
          </w:p>
        </w:tc>
        <w:tc>
          <w:tcPr>
            <w:tcW w:w="4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石亚凯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北京达坤律师事务所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许  波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北京隆诺律师事务所</w:t>
            </w:r>
          </w:p>
        </w:tc>
        <w:tc>
          <w:tcPr>
            <w:tcW w:w="5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涉商标权利冲突研究报告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商标权与商品化权益研究专题组</w:t>
            </w:r>
          </w:p>
        </w:tc>
        <w:tc>
          <w:tcPr>
            <w:tcW w:w="4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魏晓萍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中国贸促会专利商标事务所有限公司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商家泉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北京高文律师事务所</w:t>
            </w:r>
          </w:p>
        </w:tc>
        <w:tc>
          <w:tcPr>
            <w:tcW w:w="5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商标权与商品化权研究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Web3.0下的商标问题研究专题组</w:t>
            </w:r>
          </w:p>
        </w:tc>
        <w:tc>
          <w:tcPr>
            <w:tcW w:w="4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于雯竹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北京安杰世泽律师事务所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闫丽媛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阿里巴巴（中国）有限公司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赵成艳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北京市隆安律师事务所</w:t>
            </w:r>
          </w:p>
        </w:tc>
        <w:tc>
          <w:tcPr>
            <w:tcW w:w="5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Web 3.0下的商标问题研究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商标行政执法研究专题组</w:t>
            </w:r>
          </w:p>
        </w:tc>
        <w:tc>
          <w:tcPr>
            <w:tcW w:w="4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许  亮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北京市铸成律师事务所</w:t>
            </w:r>
          </w:p>
        </w:tc>
        <w:tc>
          <w:tcPr>
            <w:tcW w:w="5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New Trends, New Possibilities: A Comment on the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Proposed Fifth Amendment to China’s Trade Mark Law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商标海关保护研究专题组</w:t>
            </w:r>
          </w:p>
        </w:tc>
        <w:tc>
          <w:tcPr>
            <w:tcW w:w="4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许  亮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北京市铸成律师事务所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刘志超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北京三友知识产权代理有限公司</w:t>
            </w:r>
          </w:p>
        </w:tc>
        <w:tc>
          <w:tcPr>
            <w:tcW w:w="5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1.知识产权海关保护情况及热点问题检索报告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2.关于中国商标海关保护执法机制问题的探讨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3.涉外定牌加工侵犯商标权问题研究初探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域外商标法律和实务研究专题组</w:t>
            </w:r>
          </w:p>
        </w:tc>
        <w:tc>
          <w:tcPr>
            <w:tcW w:w="4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于雯竹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北京安杰世泽律师事务所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  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北京万慧达律师事务所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权鲜枝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北京市隆安律师事务所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杜燕霞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北京允天律师事务所</w:t>
            </w:r>
          </w:p>
        </w:tc>
        <w:tc>
          <w:tcPr>
            <w:tcW w:w="5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域外商品及服务类似判断规则的比较研究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商标质押融资和证券化研究专题组</w:t>
            </w:r>
          </w:p>
        </w:tc>
        <w:tc>
          <w:tcPr>
            <w:tcW w:w="4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田艳阳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罗思（上海）咨询有限公司</w:t>
            </w:r>
          </w:p>
        </w:tc>
        <w:tc>
          <w:tcPr>
            <w:tcW w:w="5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商标质押融资国别对比研究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商标品牌运营研究专题组</w:t>
            </w:r>
          </w:p>
        </w:tc>
        <w:tc>
          <w:tcPr>
            <w:tcW w:w="4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杨  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罗思（上海）咨询有限公司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叶爱义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浙江智美知识产权运营有限公司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权鲜枝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北京市隆安律师事务所</w:t>
            </w:r>
          </w:p>
        </w:tc>
        <w:tc>
          <w:tcPr>
            <w:tcW w:w="5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商标品牌运营课题研究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510355-0E88-4527-A4E6-3FA3BDFE55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3B6B6E9-59E5-4251-B5EA-AED012B94D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0MDQwZmRjY2EwNmQ0NTg1NDNlMWEyYzVkYmVjOWIifQ=="/>
  </w:docVars>
  <w:rsids>
    <w:rsidRoot w:val="67CA122C"/>
    <w:rsid w:val="000000D7"/>
    <w:rsid w:val="01AF2F04"/>
    <w:rsid w:val="02046181"/>
    <w:rsid w:val="043A06FC"/>
    <w:rsid w:val="055D7941"/>
    <w:rsid w:val="06704931"/>
    <w:rsid w:val="072D6A75"/>
    <w:rsid w:val="07752148"/>
    <w:rsid w:val="08D87BDA"/>
    <w:rsid w:val="095104FE"/>
    <w:rsid w:val="0ACF0AC4"/>
    <w:rsid w:val="0D441A26"/>
    <w:rsid w:val="0FE07C99"/>
    <w:rsid w:val="134102ED"/>
    <w:rsid w:val="14EE4765"/>
    <w:rsid w:val="15570C8D"/>
    <w:rsid w:val="18100041"/>
    <w:rsid w:val="19486CF1"/>
    <w:rsid w:val="1BEE7EDE"/>
    <w:rsid w:val="208E0D0C"/>
    <w:rsid w:val="22DA3C42"/>
    <w:rsid w:val="279B2EC7"/>
    <w:rsid w:val="2B1B6DC7"/>
    <w:rsid w:val="302E2617"/>
    <w:rsid w:val="32D10321"/>
    <w:rsid w:val="332F7931"/>
    <w:rsid w:val="333755A3"/>
    <w:rsid w:val="36D45178"/>
    <w:rsid w:val="379E4A4D"/>
    <w:rsid w:val="37DA124B"/>
    <w:rsid w:val="3A3B1121"/>
    <w:rsid w:val="3B834F5F"/>
    <w:rsid w:val="3F4308D2"/>
    <w:rsid w:val="3F5E4797"/>
    <w:rsid w:val="3FFF0C57"/>
    <w:rsid w:val="400B5E21"/>
    <w:rsid w:val="4082047C"/>
    <w:rsid w:val="41C02191"/>
    <w:rsid w:val="461E5424"/>
    <w:rsid w:val="47F5469D"/>
    <w:rsid w:val="48F23ACC"/>
    <w:rsid w:val="4B6E772F"/>
    <w:rsid w:val="4C88712F"/>
    <w:rsid w:val="4D9E25AB"/>
    <w:rsid w:val="4FA70FEF"/>
    <w:rsid w:val="4FE83829"/>
    <w:rsid w:val="51662527"/>
    <w:rsid w:val="528D14FE"/>
    <w:rsid w:val="53FC02C8"/>
    <w:rsid w:val="5556068C"/>
    <w:rsid w:val="5614761A"/>
    <w:rsid w:val="567974EA"/>
    <w:rsid w:val="57BB2CF1"/>
    <w:rsid w:val="57F24B59"/>
    <w:rsid w:val="5804270C"/>
    <w:rsid w:val="593F1999"/>
    <w:rsid w:val="597D4C6F"/>
    <w:rsid w:val="5B9C29AC"/>
    <w:rsid w:val="5CA85A91"/>
    <w:rsid w:val="5CCC024F"/>
    <w:rsid w:val="5F332442"/>
    <w:rsid w:val="5F925911"/>
    <w:rsid w:val="62456CC6"/>
    <w:rsid w:val="67A374E7"/>
    <w:rsid w:val="67CA122C"/>
    <w:rsid w:val="67E027FB"/>
    <w:rsid w:val="67E549DC"/>
    <w:rsid w:val="6AA66486"/>
    <w:rsid w:val="6C55074B"/>
    <w:rsid w:val="71334DC6"/>
    <w:rsid w:val="79F0361A"/>
    <w:rsid w:val="7B7D24CB"/>
    <w:rsid w:val="7D0C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00" w:beforeLines="100" w:line="560" w:lineRule="exact"/>
      <w:outlineLvl w:val="0"/>
    </w:pPr>
    <w:rPr>
      <w:rFonts w:eastAsia="楷体"/>
      <w:b/>
      <w:bCs/>
      <w:kern w:val="44"/>
      <w:sz w:val="32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560" w:lineRule="exact"/>
      <w:outlineLvl w:val="2"/>
    </w:pPr>
    <w:rPr>
      <w:rFonts w:eastAsia="仿宋"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!篇标alt-1"/>
    <w:basedOn w:val="1"/>
    <w:next w:val="1"/>
    <w:qFormat/>
    <w:uiPriority w:val="0"/>
    <w:pPr>
      <w:spacing w:before="312" w:beforeLines="100" w:after="624" w:afterLines="200" w:line="740" w:lineRule="exact"/>
      <w:ind w:firstLine="0" w:firstLineChars="0"/>
      <w:jc w:val="center"/>
      <w:outlineLvl w:val="0"/>
    </w:pPr>
    <w:rPr>
      <w:rFonts w:ascii="黑体" w:hAnsi="黑体" w:eastAsia="黑体" w:cs="宋体"/>
      <w:b/>
      <w:bCs/>
      <w:spacing w:val="10"/>
      <w:w w:val="110"/>
      <w:kern w:val="0"/>
      <w:sz w:val="32"/>
      <w:szCs w:val="32"/>
    </w:rPr>
  </w:style>
  <w:style w:type="character" w:customStyle="1" w:styleId="9">
    <w:name w:val="fontstyle01"/>
    <w:basedOn w:val="7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2023-11-15T03:07:00Z</dcterms:created>
  <dc:creator>阿要</dc:creator>
  <cp:lastModifiedBy>8618310596113</cp:lastModifiedBy>
  <cp:lastPrinted>2023-11-27T06:50:00Z</cp:lastPrinted>
  <dcterms:modified xsi:type="dcterms:W3CDTF">2023-12-01T08:22:57Z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93BEF0DB574740449FB7CC430FA54166_13</vt:lpwstr>
  </property>
</Properties>
</file>