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推荐表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463"/>
        <w:gridCol w:w="810"/>
        <w:gridCol w:w="985"/>
        <w:gridCol w:w="342"/>
        <w:gridCol w:w="193"/>
        <w:gridCol w:w="667"/>
        <w:gridCol w:w="183"/>
        <w:gridCol w:w="217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被推荐人</w:t>
            </w: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主要荣誉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被推荐人单位</w:t>
            </w: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注册所在地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资金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（按营业执照）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单位规模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□大型    □中型    □小型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营业面积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资产总额（万元）：     固定资产（万元）：      流动资产（万元）：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营业收入（万元）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净利润（万元）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被推荐人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签字：      （机打即可）</w:t>
            </w:r>
          </w:p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2018年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237F8"/>
    <w:rsid w:val="22623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2018-06-22T06:56:00Z</dcterms:created>
  <dc:creator>马铃儿响叮当</dc:creator>
  <cp:lastModifiedBy>马铃儿响叮当</cp:lastModifiedBy>
  <dcterms:modified xsi:type="dcterms:W3CDTF">2018-06-22T06:56:50Z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